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00" w:rsidRDefault="001E4900" w:rsidP="00022E7B">
      <w:pPr>
        <w:jc w:val="center"/>
        <w:rPr>
          <w:b/>
          <w:bCs/>
          <w:lang w:val="sr-Cyrl-RS"/>
        </w:rPr>
      </w:pPr>
    </w:p>
    <w:p w:rsidR="001E4900" w:rsidRDefault="001E4900" w:rsidP="001E4900">
      <w:pPr>
        <w:rPr>
          <w:lang w:val="sr-Cyrl-RS"/>
        </w:rPr>
      </w:pPr>
    </w:p>
    <w:p w:rsidR="001E4900" w:rsidRDefault="001E4900" w:rsidP="001E4900">
      <w:pPr>
        <w:jc w:val="center"/>
        <w:rPr>
          <w:lang w:val="sr-Cyrl-RS"/>
        </w:rPr>
      </w:pPr>
      <w:r w:rsidRPr="00935C83">
        <w:rPr>
          <w:noProof/>
        </w:rPr>
        <w:drawing>
          <wp:inline distT="0" distB="0" distL="0" distR="0" wp14:anchorId="06A62E83" wp14:editId="305316FC">
            <wp:extent cx="2809875" cy="1615648"/>
            <wp:effectExtent l="0" t="0" r="0" b="3810"/>
            <wp:docPr id="5" name="Picture 5" descr="C:\Users\User\Downloads\IMG_20201009_064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01009_0640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6184" cy="1619275"/>
                    </a:xfrm>
                    <a:prstGeom prst="rect">
                      <a:avLst/>
                    </a:prstGeom>
                    <a:noFill/>
                    <a:ln>
                      <a:noFill/>
                    </a:ln>
                  </pic:spPr>
                </pic:pic>
              </a:graphicData>
            </a:graphic>
          </wp:inline>
        </w:drawing>
      </w:r>
    </w:p>
    <w:p w:rsidR="001E4900" w:rsidRPr="00E604B2" w:rsidRDefault="001E4900" w:rsidP="001E4900">
      <w:pPr>
        <w:tabs>
          <w:tab w:val="left" w:pos="1860"/>
        </w:tabs>
        <w:jc w:val="center"/>
        <w:rPr>
          <w:sz w:val="28"/>
          <w:szCs w:val="28"/>
        </w:rPr>
      </w:pPr>
      <w:hyperlink r:id="rId6" w:history="1">
        <w:r w:rsidRPr="00E604B2">
          <w:rPr>
            <w:rStyle w:val="Hyperlink"/>
            <w:sz w:val="28"/>
            <w:szCs w:val="28"/>
          </w:rPr>
          <w:t>www.akcijans.com</w:t>
        </w:r>
      </w:hyperlink>
    </w:p>
    <w:p w:rsidR="001E4900" w:rsidRPr="00E604B2" w:rsidRDefault="001E4900" w:rsidP="001E4900">
      <w:pPr>
        <w:tabs>
          <w:tab w:val="left" w:pos="1860"/>
        </w:tabs>
        <w:jc w:val="center"/>
        <w:rPr>
          <w:sz w:val="28"/>
          <w:szCs w:val="28"/>
        </w:rPr>
      </w:pPr>
      <w:hyperlink r:id="rId7" w:history="1">
        <w:r w:rsidRPr="00E604B2">
          <w:rPr>
            <w:rStyle w:val="Hyperlink"/>
            <w:sz w:val="28"/>
            <w:szCs w:val="28"/>
          </w:rPr>
          <w:t>akcijans@gmail.com</w:t>
        </w:r>
      </w:hyperlink>
    </w:p>
    <w:p w:rsidR="00C35096" w:rsidRDefault="00C35096" w:rsidP="001E4900">
      <w:pPr>
        <w:tabs>
          <w:tab w:val="left" w:pos="1860"/>
        </w:tabs>
        <w:jc w:val="center"/>
        <w:rPr>
          <w:b/>
          <w:sz w:val="44"/>
          <w:szCs w:val="44"/>
        </w:rPr>
      </w:pPr>
    </w:p>
    <w:p w:rsidR="001E4900" w:rsidRPr="00CE399D" w:rsidRDefault="007A3535" w:rsidP="001E4900">
      <w:pPr>
        <w:tabs>
          <w:tab w:val="left" w:pos="1860"/>
        </w:tabs>
        <w:jc w:val="center"/>
        <w:rPr>
          <w:b/>
          <w:sz w:val="44"/>
          <w:szCs w:val="44"/>
        </w:rPr>
      </w:pPr>
      <w:r>
        <w:rPr>
          <w:b/>
          <w:sz w:val="44"/>
          <w:szCs w:val="44"/>
          <w:lang w:val="sr-Cyrl-RS"/>
        </w:rPr>
        <w:t>Пројекат: САВЕСТАН РОДИТЕЉ</w:t>
      </w:r>
      <w:r w:rsidR="001E4900" w:rsidRPr="00CE399D">
        <w:rPr>
          <w:b/>
          <w:sz w:val="44"/>
          <w:szCs w:val="44"/>
        </w:rPr>
        <w:t>/</w:t>
      </w:r>
      <w:r>
        <w:rPr>
          <w:b/>
          <w:sz w:val="44"/>
          <w:szCs w:val="44"/>
          <w:lang w:val="sr-Cyrl-RS"/>
        </w:rPr>
        <w:t>СТАРАТЕЉ –</w:t>
      </w:r>
      <w:r w:rsidR="001E4900" w:rsidRPr="00CE399D">
        <w:rPr>
          <w:b/>
          <w:sz w:val="44"/>
          <w:szCs w:val="44"/>
        </w:rPr>
        <w:t xml:space="preserve"> </w:t>
      </w:r>
      <w:r>
        <w:rPr>
          <w:b/>
          <w:sz w:val="44"/>
          <w:szCs w:val="44"/>
          <w:lang w:val="sr-Cyrl-RS"/>
        </w:rPr>
        <w:t>ЈАКА ПОРОДИЦА</w:t>
      </w:r>
    </w:p>
    <w:p w:rsidR="001E4900" w:rsidRDefault="001E4900" w:rsidP="00022E7B">
      <w:pPr>
        <w:jc w:val="center"/>
        <w:rPr>
          <w:b/>
          <w:bCs/>
          <w:lang w:val="sr-Cyrl-RS"/>
        </w:rPr>
      </w:pPr>
    </w:p>
    <w:p w:rsidR="001E4900" w:rsidRDefault="001E4900" w:rsidP="001E4900">
      <w:pPr>
        <w:rPr>
          <w:b/>
          <w:bCs/>
          <w:lang w:val="sr-Cyrl-RS"/>
        </w:rPr>
      </w:pPr>
    </w:p>
    <w:p w:rsidR="00022E7B" w:rsidRDefault="006F3FC8" w:rsidP="00022E7B">
      <w:pPr>
        <w:jc w:val="center"/>
        <w:rPr>
          <w:b/>
          <w:bCs/>
          <w:lang w:val="sr-Cyrl-RS"/>
        </w:rPr>
      </w:pPr>
      <w:r>
        <w:rPr>
          <w:b/>
          <w:bCs/>
          <w:lang w:val="sr-Cyrl-RS"/>
        </w:rPr>
        <w:t>Eдукација за родитеље</w:t>
      </w:r>
      <w:r w:rsidR="001D72BB">
        <w:rPr>
          <w:b/>
          <w:bCs/>
          <w:lang w:val="sr-Cyrl-RS"/>
        </w:rPr>
        <w:t>/старатеље</w:t>
      </w:r>
      <w:bookmarkStart w:id="0" w:name="_GoBack"/>
      <w:bookmarkEnd w:id="0"/>
      <w:r>
        <w:rPr>
          <w:b/>
          <w:bCs/>
          <w:lang w:val="sr-Cyrl-RS"/>
        </w:rPr>
        <w:t>: КАКО ДА ПОРАСТЕМ ДО ДЕТЕТА – ПОВЕЗУЈУЋЕ РОДИТЕЉСТВО</w:t>
      </w:r>
    </w:p>
    <w:p w:rsidR="00022E7B" w:rsidRDefault="00022E7B" w:rsidP="005A1551">
      <w:pPr>
        <w:jc w:val="center"/>
        <w:rPr>
          <w:lang w:val="sr-Cyrl-RS"/>
        </w:rPr>
      </w:pPr>
    </w:p>
    <w:p w:rsidR="005A1551" w:rsidRDefault="005A1551" w:rsidP="005A1551">
      <w:pPr>
        <w:jc w:val="center"/>
        <w:rPr>
          <w:lang w:val="sr-Cyrl-RS"/>
        </w:rPr>
      </w:pPr>
    </w:p>
    <w:p w:rsidR="005A1551" w:rsidRDefault="005A1551" w:rsidP="005A1551">
      <w:pPr>
        <w:jc w:val="center"/>
        <w:rPr>
          <w:lang w:val="sr-Cyrl-RS"/>
        </w:rPr>
      </w:pPr>
    </w:p>
    <w:p w:rsidR="00022E7B" w:rsidRDefault="001A0D3C" w:rsidP="002B4140">
      <w:pPr>
        <w:jc w:val="center"/>
      </w:pPr>
      <w:r>
        <w:rPr>
          <w:noProof/>
        </w:rPr>
        <w:drawing>
          <wp:inline distT="0" distB="0" distL="0" distR="0">
            <wp:extent cx="3703332" cy="2081873"/>
            <wp:effectExtent l="0" t="0" r="0" b="0"/>
            <wp:docPr id="2" name="Picture 2" descr="https://www.mladiniksica.me/wp-content/uploads/2020/04/01_majka_i_d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ladiniksica.me/wp-content/uploads/2020/04/01_majka_i_de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746" cy="2086041"/>
                    </a:xfrm>
                    <a:prstGeom prst="rect">
                      <a:avLst/>
                    </a:prstGeom>
                    <a:noFill/>
                    <a:ln>
                      <a:noFill/>
                    </a:ln>
                  </pic:spPr>
                </pic:pic>
              </a:graphicData>
            </a:graphic>
          </wp:inline>
        </w:drawing>
      </w:r>
    </w:p>
    <w:p w:rsidR="00405F41" w:rsidRDefault="00405F41" w:rsidP="001C41C8">
      <w:pPr>
        <w:jc w:val="center"/>
        <w:rPr>
          <w:lang w:val="sr-Cyrl-RS"/>
        </w:rPr>
      </w:pPr>
    </w:p>
    <w:p w:rsidR="00405F41" w:rsidRDefault="00405F41" w:rsidP="001C41C8">
      <w:pPr>
        <w:jc w:val="center"/>
        <w:rPr>
          <w:lang w:val="sr-Cyrl-RS"/>
        </w:rPr>
      </w:pPr>
    </w:p>
    <w:p w:rsidR="00405F41" w:rsidRPr="00A03BC6" w:rsidRDefault="002B4140" w:rsidP="002B4140">
      <w:pPr>
        <w:jc w:val="center"/>
        <w:rPr>
          <w:b/>
          <w:lang w:val="sr-Cyrl-RS"/>
        </w:rPr>
      </w:pPr>
      <w:r>
        <w:rPr>
          <w:noProof/>
        </w:rPr>
        <w:drawing>
          <wp:inline distT="0" distB="0" distL="0" distR="0" wp14:anchorId="29FAB98B" wp14:editId="12ACD421">
            <wp:extent cx="400050" cy="400050"/>
            <wp:effectExtent l="0" t="0" r="0" b="0"/>
            <wp:docPr id="6" name="Picture 6" descr="https://tse3.mm.bing.net/th?id=OIP.4zWwTjZ7YCI1CTo9Sqyhvw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3.mm.bing.net/th?id=OIP.4zWwTjZ7YCI1CTo9SqyhvwHaHa&amp;pid=Api&amp;P=0&amp;w=300&amp;h=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846" cy="408846"/>
                    </a:xfrm>
                    <a:prstGeom prst="rect">
                      <a:avLst/>
                    </a:prstGeom>
                    <a:noFill/>
                    <a:ln>
                      <a:noFill/>
                    </a:ln>
                  </pic:spPr>
                </pic:pic>
              </a:graphicData>
            </a:graphic>
          </wp:inline>
        </w:drawing>
      </w:r>
      <w:r w:rsidRPr="002B4140">
        <w:rPr>
          <w:b/>
          <w:sz w:val="20"/>
          <w:szCs w:val="20"/>
          <w:lang w:val="sr-Cyrl-RS"/>
        </w:rPr>
        <w:t xml:space="preserve"> </w:t>
      </w:r>
      <w:r w:rsidRPr="00A03BC6">
        <w:rPr>
          <w:b/>
          <w:lang w:val="sr-Cyrl-RS"/>
        </w:rPr>
        <w:t>Подржано средствима буџета Града Новог Сада – Градске управе за социјалну и дечију заштиту</w:t>
      </w:r>
      <w:r w:rsidRPr="00A03BC6">
        <w:rPr>
          <w:b/>
          <w:noProof/>
        </w:rPr>
        <w:t xml:space="preserve"> </w:t>
      </w:r>
      <w:r w:rsidRPr="00A03BC6">
        <w:rPr>
          <w:b/>
          <w:noProof/>
        </w:rPr>
        <w:drawing>
          <wp:inline distT="0" distB="0" distL="0" distR="0" wp14:anchorId="0FBD657D" wp14:editId="6FEB262D">
            <wp:extent cx="1152525" cy="439847"/>
            <wp:effectExtent l="0" t="0" r="0" b="0"/>
            <wp:docPr id="7" name="Picture 7" descr="C:\Users\User\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323" cy="451219"/>
                    </a:xfrm>
                    <a:prstGeom prst="rect">
                      <a:avLst/>
                    </a:prstGeom>
                    <a:noFill/>
                    <a:ln>
                      <a:noFill/>
                    </a:ln>
                  </pic:spPr>
                </pic:pic>
              </a:graphicData>
            </a:graphic>
          </wp:inline>
        </w:drawing>
      </w:r>
      <w:r w:rsidRPr="00A03BC6">
        <w:rPr>
          <w:b/>
        </w:rPr>
        <w:t xml:space="preserve">  </w:t>
      </w:r>
    </w:p>
    <w:p w:rsidR="00405F41" w:rsidRDefault="00405F41" w:rsidP="001C41C8">
      <w:pPr>
        <w:jc w:val="center"/>
        <w:rPr>
          <w:lang w:val="sr-Cyrl-RS"/>
        </w:rPr>
      </w:pPr>
    </w:p>
    <w:p w:rsidR="00405F41" w:rsidRDefault="00405F41" w:rsidP="001C41C8">
      <w:pPr>
        <w:jc w:val="center"/>
        <w:rPr>
          <w:lang w:val="sr-Cyrl-RS"/>
        </w:rPr>
      </w:pPr>
    </w:p>
    <w:p w:rsidR="00405F41" w:rsidRDefault="00405F41" w:rsidP="001C41C8">
      <w:pPr>
        <w:jc w:val="center"/>
        <w:rPr>
          <w:lang w:val="sr-Cyrl-RS"/>
        </w:rPr>
      </w:pPr>
    </w:p>
    <w:p w:rsidR="001C41C8" w:rsidRPr="001A0D3C" w:rsidRDefault="001C41C8" w:rsidP="001C41C8">
      <w:pPr>
        <w:jc w:val="center"/>
        <w:rPr>
          <w:lang w:val="sr-Latn-RS"/>
        </w:rPr>
      </w:pPr>
      <w:r>
        <w:rPr>
          <w:lang w:val="sr-Cyrl-RS"/>
        </w:rPr>
        <w:t>РОДИТЕЉ СЕ НЕ РАЂА – РОДИТЕЉ СЕ ПОСТАЈЕ!!!</w:t>
      </w:r>
    </w:p>
    <w:p w:rsidR="001C41C8" w:rsidRDefault="001C41C8" w:rsidP="00022E7B"/>
    <w:p w:rsidR="00022E7B" w:rsidRDefault="00022E7B" w:rsidP="00022E7B">
      <w:pPr>
        <w:rPr>
          <w:lang w:val="sr-Cyrl-RS"/>
        </w:rPr>
      </w:pPr>
    </w:p>
    <w:p w:rsidR="00022E7B" w:rsidRDefault="00375205" w:rsidP="00022E7B">
      <w:pPr>
        <w:jc w:val="both"/>
        <w:rPr>
          <w:lang w:val="sr-Cyrl-RS"/>
        </w:rPr>
      </w:pPr>
      <w:r>
        <w:rPr>
          <w:lang w:val="sr-Cyrl-RS"/>
        </w:rPr>
        <w:t xml:space="preserve">Породица је основна ћелија нашег друштва, зато је треба сачувати. </w:t>
      </w:r>
      <w:r w:rsidR="00022E7B">
        <w:rPr>
          <w:lang w:val="sr-Cyrl-RS"/>
        </w:rPr>
        <w:t>У</w:t>
      </w:r>
      <w:r w:rsidR="001C41C8">
        <w:rPr>
          <w:lang w:val="sr-Cyrl-RS"/>
        </w:rPr>
        <w:t xml:space="preserve"> п</w:t>
      </w:r>
      <w:r w:rsidR="009A52DA">
        <w:rPr>
          <w:lang w:val="sr-Cyrl-RS"/>
        </w:rPr>
        <w:t>о</w:t>
      </w:r>
      <w:r w:rsidR="001C41C8">
        <w:rPr>
          <w:lang w:val="sr-Cyrl-RS"/>
        </w:rPr>
        <w:t xml:space="preserve">родици сазајемо шта осећамо, o </w:t>
      </w:r>
      <w:r w:rsidR="00022E7B">
        <w:rPr>
          <w:lang w:val="sr-Cyrl-RS"/>
        </w:rPr>
        <w:t>себи и како други реагују на наша осећања, на који начин треба да схватимо та осећања и како да се понашамо. Родитељске речи, поступци према детету, начин на који родитељи помажу детету да савлада своја осећања, емоције које</w:t>
      </w:r>
      <w:r w:rsidR="001C41C8">
        <w:rPr>
          <w:lang w:val="sr-Latn-RS"/>
        </w:rPr>
        <w:t xml:space="preserve"> </w:t>
      </w:r>
      <w:r w:rsidR="00022E7B">
        <w:rPr>
          <w:lang w:val="sr-Cyrl-RS"/>
        </w:rPr>
        <w:t>родитељи испољавају, начин на који род</w:t>
      </w:r>
      <w:r w:rsidR="001C41C8">
        <w:rPr>
          <w:lang w:val="sr-Cyrl-RS"/>
        </w:rPr>
        <w:t>итељи решавају међусобне односе</w:t>
      </w:r>
      <w:r w:rsidR="003B08F3">
        <w:rPr>
          <w:lang w:val="sr-Cyrl-RS"/>
        </w:rPr>
        <w:t xml:space="preserve"> су веома важни за дете</w:t>
      </w:r>
      <w:r w:rsidR="001C41C8">
        <w:rPr>
          <w:lang w:val="sr-Cyrl-RS"/>
        </w:rPr>
        <w:t xml:space="preserve">. </w:t>
      </w:r>
      <w:r w:rsidR="003B08F3">
        <w:rPr>
          <w:lang w:val="sr-Cyrl-RS"/>
        </w:rPr>
        <w:t>Доказано је да р</w:t>
      </w:r>
      <w:r w:rsidR="00022E7B">
        <w:rPr>
          <w:lang w:val="sr-Cyrl-RS"/>
        </w:rPr>
        <w:t>одитељи који се емоционално слажу у браку успешније схватају ресположења и нерасположења своје деце, начи на који родитељи васпитавају децу (саосећањем и разумевњем/недостатком топлине и строгом дисциплином) има</w:t>
      </w:r>
      <w:r w:rsidR="00022E7B">
        <w:t>j</w:t>
      </w:r>
      <w:r w:rsidR="00022E7B">
        <w:rPr>
          <w:lang w:val="sr-Cyrl-RS"/>
        </w:rPr>
        <w:t xml:space="preserve">у зачајне и дуготрајне последице на дечији емоционални живот. </w:t>
      </w:r>
    </w:p>
    <w:p w:rsidR="00022E7B" w:rsidRDefault="00022E7B" w:rsidP="00022E7B">
      <w:pPr>
        <w:jc w:val="both"/>
        <w:rPr>
          <w:lang w:val="sr-Cyrl-RS"/>
        </w:rPr>
      </w:pPr>
    </w:p>
    <w:p w:rsidR="00022E7B" w:rsidRDefault="00022E7B" w:rsidP="00022E7B">
      <w:pPr>
        <w:jc w:val="both"/>
        <w:rPr>
          <w:lang w:val="sr-Cyrl-RS"/>
        </w:rPr>
      </w:pPr>
      <w:r>
        <w:rPr>
          <w:lang w:val="sr-Cyrl-RS"/>
        </w:rPr>
        <w:t>Најмоћнији начин учења детета примереном понашању су награде и нежни додири. Н</w:t>
      </w:r>
      <w:r w:rsidR="009F2C3B">
        <w:rPr>
          <w:lang w:val="sr-Cyrl-RS"/>
        </w:rPr>
        <w:t xml:space="preserve">ајвећа награда је </w:t>
      </w:r>
      <w:r w:rsidR="009F2C3B" w:rsidRPr="0011414A">
        <w:rPr>
          <w:u w:val="single"/>
          <w:lang w:val="sr-Cyrl-RS"/>
        </w:rPr>
        <w:t xml:space="preserve">похвала </w:t>
      </w:r>
      <w:r w:rsidR="001C41C8" w:rsidRPr="0011414A">
        <w:rPr>
          <w:u w:val="single"/>
          <w:lang w:val="sr-Cyrl-RS"/>
        </w:rPr>
        <w:t>за њих</w:t>
      </w:r>
      <w:r w:rsidRPr="0011414A">
        <w:rPr>
          <w:u w:val="single"/>
          <w:lang w:val="sr-Cyrl-RS"/>
        </w:rPr>
        <w:t xml:space="preserve"> као особу</w:t>
      </w:r>
      <w:r>
        <w:rPr>
          <w:lang w:val="sr-Cyrl-RS"/>
        </w:rPr>
        <w:t xml:space="preserve"> (волим те, дивна</w:t>
      </w:r>
      <w:r w:rsidR="009F2C3B">
        <w:rPr>
          <w:lang w:val="sr-Cyrl-RS"/>
        </w:rPr>
        <w:t>/диван</w:t>
      </w:r>
      <w:r>
        <w:rPr>
          <w:lang w:val="sr-Cyrl-RS"/>
        </w:rPr>
        <w:t xml:space="preserve"> си)</w:t>
      </w:r>
      <w:r w:rsidR="0011414A">
        <w:rPr>
          <w:lang w:val="sr-Cyrl-RS"/>
        </w:rPr>
        <w:t>,</w:t>
      </w:r>
      <w:r>
        <w:rPr>
          <w:lang w:val="sr-Cyrl-RS"/>
        </w:rPr>
        <w:t xml:space="preserve"> </w:t>
      </w:r>
      <w:r w:rsidRPr="0011414A">
        <w:rPr>
          <w:u w:val="single"/>
          <w:lang w:val="sr-Cyrl-RS"/>
        </w:rPr>
        <w:t>похвала за оно што раде</w:t>
      </w:r>
      <w:r>
        <w:rPr>
          <w:lang w:val="sr-Cyrl-RS"/>
        </w:rPr>
        <w:t xml:space="preserve"> (лепо си спремила</w:t>
      </w:r>
      <w:r w:rsidR="009F2C3B">
        <w:rPr>
          <w:lang w:val="sr-Cyrl-RS"/>
        </w:rPr>
        <w:t>/спремио</w:t>
      </w:r>
      <w:r>
        <w:rPr>
          <w:lang w:val="sr-Cyrl-RS"/>
        </w:rPr>
        <w:t xml:space="preserve"> собу), </w:t>
      </w:r>
      <w:r w:rsidR="0011414A">
        <w:rPr>
          <w:lang w:val="sr-Cyrl-RS"/>
        </w:rPr>
        <w:t xml:space="preserve">и </w:t>
      </w:r>
      <w:r w:rsidR="0011414A" w:rsidRPr="0011414A">
        <w:rPr>
          <w:u w:val="single"/>
          <w:lang w:val="sr-Cyrl-RS"/>
        </w:rPr>
        <w:t>награда</w:t>
      </w:r>
      <w:r w:rsidRPr="0011414A">
        <w:rPr>
          <w:u w:val="single"/>
          <w:lang w:val="sr-Cyrl-RS"/>
        </w:rPr>
        <w:t xml:space="preserve"> као привилегија</w:t>
      </w:r>
      <w:r w:rsidR="0011414A">
        <w:rPr>
          <w:lang w:val="sr-Cyrl-RS"/>
        </w:rPr>
        <w:t xml:space="preserve"> (</w:t>
      </w:r>
      <w:r>
        <w:rPr>
          <w:lang w:val="sr-Cyrl-RS"/>
        </w:rPr>
        <w:t>касније одлажење у кревет</w:t>
      </w:r>
      <w:r w:rsidR="0011414A">
        <w:rPr>
          <w:lang w:val="sr-Cyrl-RS"/>
        </w:rPr>
        <w:t>)</w:t>
      </w:r>
      <w:r>
        <w:rPr>
          <w:lang w:val="sr-Cyrl-RS"/>
        </w:rPr>
        <w:t>. Ствари које поклањамо детету не смеју занемарити емоције</w:t>
      </w:r>
      <w:r w:rsidR="001C41C8">
        <w:rPr>
          <w:lang w:val="sr-Cyrl-RS"/>
        </w:rPr>
        <w:t>.</w:t>
      </w:r>
      <w:r>
        <w:rPr>
          <w:lang w:val="sr-Cyrl-RS"/>
        </w:rPr>
        <w:t xml:space="preserve"> </w:t>
      </w:r>
    </w:p>
    <w:p w:rsidR="00022E7B" w:rsidRPr="00022E7B" w:rsidRDefault="001C41C8" w:rsidP="00022E7B">
      <w:pPr>
        <w:jc w:val="both"/>
        <w:rPr>
          <w:b/>
          <w:i/>
          <w:lang w:val="sr-Cyrl-RS"/>
        </w:rPr>
      </w:pPr>
      <w:r>
        <w:rPr>
          <w:b/>
          <w:i/>
          <w:lang w:val="sr-Cyrl-RS"/>
        </w:rPr>
        <w:t xml:space="preserve">И веома битна ствар: </w:t>
      </w:r>
      <w:r w:rsidR="00022E7B" w:rsidRPr="00022E7B">
        <w:rPr>
          <w:b/>
          <w:i/>
          <w:lang w:val="sr-Cyrl-RS"/>
        </w:rPr>
        <w:t>Децу млађу од три годие не смемо кажањавати јер не чине штету намерно, већ истражују околину, не разлику узрок и последицу , добро од лошег</w:t>
      </w:r>
    </w:p>
    <w:p w:rsidR="00022E7B" w:rsidRDefault="001D577D" w:rsidP="00022E7B">
      <w:pPr>
        <w:jc w:val="both"/>
        <w:rPr>
          <w:lang w:val="sr-Cyrl-RS"/>
        </w:rPr>
      </w:pPr>
      <w:r>
        <w:rPr>
          <w:lang w:val="sr-Cyrl-RS"/>
        </w:rPr>
        <w:t>Најбоља к</w:t>
      </w:r>
      <w:r w:rsidR="001C41C8">
        <w:rPr>
          <w:lang w:val="sr-Cyrl-RS"/>
        </w:rPr>
        <w:t>азна за децу од 3 до 11 године-</w:t>
      </w:r>
      <w:r w:rsidR="00022E7B">
        <w:rPr>
          <w:lang w:val="sr-Cyrl-RS"/>
        </w:rPr>
        <w:t>губитак привилегија</w:t>
      </w:r>
      <w:r>
        <w:rPr>
          <w:lang w:val="sr-Cyrl-RS"/>
        </w:rPr>
        <w:t>.</w:t>
      </w:r>
      <w:r w:rsidR="00022E7B">
        <w:rPr>
          <w:lang w:val="sr-Cyrl-RS"/>
        </w:rPr>
        <w:t xml:space="preserve"> </w:t>
      </w:r>
    </w:p>
    <w:p w:rsidR="00022E7B" w:rsidRDefault="00022E7B" w:rsidP="00022E7B">
      <w:pPr>
        <w:jc w:val="both"/>
        <w:rPr>
          <w:lang w:val="sr-Cyrl-RS"/>
        </w:rPr>
      </w:pPr>
    </w:p>
    <w:p w:rsidR="001C41C8" w:rsidRDefault="001C41C8" w:rsidP="00022E7B">
      <w:pPr>
        <w:jc w:val="both"/>
        <w:rPr>
          <w:lang w:val="sr-Cyrl-RS"/>
        </w:rPr>
      </w:pPr>
    </w:p>
    <w:p w:rsidR="00022E7B" w:rsidRDefault="00022E7B" w:rsidP="00022E7B">
      <w:pPr>
        <w:jc w:val="both"/>
        <w:rPr>
          <w:lang w:val="sr-Cyrl-RS"/>
        </w:rPr>
      </w:pPr>
      <w:r>
        <w:rPr>
          <w:lang w:val="sr-Cyrl-RS"/>
        </w:rPr>
        <w:t>Емоци</w:t>
      </w:r>
      <w:r w:rsidR="001C41C8">
        <w:rPr>
          <w:lang w:val="sr-Cyrl-RS"/>
        </w:rPr>
        <w:t>о</w:t>
      </w:r>
      <w:r>
        <w:rPr>
          <w:lang w:val="sr-Cyrl-RS"/>
        </w:rPr>
        <w:t xml:space="preserve">нала криза детета је шанса да родитељи постану приснији са дететом и помогну детету да научи емоционалне вештине </w:t>
      </w:r>
    </w:p>
    <w:p w:rsidR="00022E7B" w:rsidRDefault="00022E7B" w:rsidP="00022E7B">
      <w:pPr>
        <w:rPr>
          <w:lang w:val="sr-Cyrl-RS"/>
        </w:rPr>
      </w:pPr>
      <w:r>
        <w:rPr>
          <w:lang w:val="sr-Cyrl-RS"/>
        </w:rPr>
        <w:t>Шта је "прави" начин?</w:t>
      </w:r>
    </w:p>
    <w:p w:rsidR="00022E7B" w:rsidRDefault="00022E7B" w:rsidP="00022E7B">
      <w:pPr>
        <w:jc w:val="both"/>
        <w:rPr>
          <w:lang w:val="sr-Cyrl-RS"/>
        </w:rPr>
      </w:pPr>
      <w:r>
        <w:rPr>
          <w:lang w:val="sr-Cyrl-RS"/>
        </w:rPr>
        <w:t>Родитељ осећања своје деце схвата озбиљно и покушава да разуме шта га је узнемирило и да помогну детету да пронађе прави начин да би се умирило</w:t>
      </w:r>
    </w:p>
    <w:p w:rsidR="00022E7B" w:rsidRDefault="00022E7B" w:rsidP="00022E7B">
      <w:pPr>
        <w:jc w:val="both"/>
        <w:rPr>
          <w:lang w:val="sr-Cyrl-RS"/>
        </w:rPr>
      </w:pPr>
      <w:r>
        <w:rPr>
          <w:lang w:val="sr-Cyrl-RS"/>
        </w:rPr>
        <w:t xml:space="preserve">Три најчешћа емоционално погрешна родитељска става када дође до емоциналне кризе: </w:t>
      </w:r>
    </w:p>
    <w:p w:rsidR="00022E7B" w:rsidRDefault="00022E7B" w:rsidP="00022E7B">
      <w:pPr>
        <w:jc w:val="both"/>
        <w:rPr>
          <w:lang w:val="sr-Cyrl-RS"/>
        </w:rPr>
      </w:pPr>
    </w:p>
    <w:p w:rsidR="00022E7B" w:rsidRDefault="00022E7B" w:rsidP="00022E7B">
      <w:pPr>
        <w:numPr>
          <w:ilvl w:val="0"/>
          <w:numId w:val="1"/>
        </w:numPr>
        <w:rPr>
          <w:lang w:val="sr-Cyrl-RS"/>
        </w:rPr>
      </w:pPr>
      <w:r>
        <w:rPr>
          <w:lang w:val="sr-Cyrl-RS"/>
        </w:rPr>
        <w:t>Став да су осећања "безначаја и оптерећујућа"-ситуација ће се смирити сама од себе, не препознају осећања и не интрвенишу</w:t>
      </w:r>
    </w:p>
    <w:p w:rsidR="00022E7B" w:rsidRDefault="00022E7B" w:rsidP="00022E7B">
      <w:pPr>
        <w:numPr>
          <w:ilvl w:val="0"/>
          <w:numId w:val="1"/>
        </w:numPr>
        <w:rPr>
          <w:lang w:val="sr-Cyrl-RS"/>
        </w:rPr>
      </w:pPr>
      <w:r>
        <w:rPr>
          <w:lang w:val="sr-Cyrl-RS"/>
        </w:rPr>
        <w:t>Примећују како се дете осећа али ретко указују детету на друге могуће емоционалне реакције ("подмите" дете да не буде тужо)</w:t>
      </w:r>
    </w:p>
    <w:p w:rsidR="00022E7B" w:rsidRDefault="00022E7B" w:rsidP="00022E7B">
      <w:pPr>
        <w:numPr>
          <w:ilvl w:val="0"/>
          <w:numId w:val="1"/>
        </w:numPr>
        <w:rPr>
          <w:lang w:val="sr-Cyrl-RS"/>
        </w:rPr>
      </w:pPr>
      <w:r>
        <w:rPr>
          <w:lang w:val="sr-Cyrl-RS"/>
        </w:rPr>
        <w:t>Презриви родитељи који не поштују дечија осећања-осуђују кажњавају, на бес детета кажу-"немој случајно да ми одговараш"</w:t>
      </w:r>
    </w:p>
    <w:p w:rsidR="00022E7B" w:rsidRDefault="00022E7B" w:rsidP="00022E7B">
      <w:pPr>
        <w:rPr>
          <w:lang w:val="sr-Cyrl-RS"/>
        </w:rPr>
      </w:pPr>
    </w:p>
    <w:p w:rsidR="00022E7B" w:rsidRDefault="00022E7B" w:rsidP="00022E7B">
      <w:pPr>
        <w:rPr>
          <w:lang w:val="sr-Cyrl-RS"/>
        </w:rPr>
      </w:pPr>
    </w:p>
    <w:p w:rsidR="00022E7B" w:rsidRDefault="00851999" w:rsidP="00022E7B">
      <w:pPr>
        <w:rPr>
          <w:lang w:val="sr-Cyrl-RS"/>
        </w:rPr>
      </w:pPr>
      <w:r>
        <w:rPr>
          <w:lang w:val="sr-Cyrl-RS"/>
        </w:rPr>
        <w:t>Деца су</w:t>
      </w:r>
      <w:r w:rsidR="00022E7B">
        <w:rPr>
          <w:lang w:val="sr-Cyrl-RS"/>
        </w:rPr>
        <w:t xml:space="preserve"> у присутву родитеља</w:t>
      </w:r>
      <w:r>
        <w:rPr>
          <w:lang w:val="sr-Cyrl-RS"/>
        </w:rPr>
        <w:t xml:space="preserve"> мање напета</w:t>
      </w:r>
      <w:r w:rsidR="00022E7B">
        <w:rPr>
          <w:lang w:val="sr-Cyrl-RS"/>
        </w:rPr>
        <w:t xml:space="preserve">, боље пажње и концентрације, нису агресива, друштвено сналажљивија. </w:t>
      </w:r>
    </w:p>
    <w:p w:rsidR="00022E7B" w:rsidRDefault="00022E7B" w:rsidP="00022E7B">
      <w:pPr>
        <w:rPr>
          <w:lang w:val="sr-Cyrl-RS"/>
        </w:rPr>
      </w:pPr>
    </w:p>
    <w:p w:rsidR="00B575E4" w:rsidRDefault="00B575E4" w:rsidP="00B8499F">
      <w:pPr>
        <w:ind w:left="360"/>
        <w:jc w:val="center"/>
        <w:rPr>
          <w:noProof/>
        </w:rPr>
      </w:pPr>
      <w:r w:rsidRPr="00EB5032">
        <w:rPr>
          <w:rFonts w:ascii="Open Sans" w:hAnsi="Open Sans"/>
          <w:noProof/>
          <w:color w:val="444444"/>
        </w:rPr>
        <w:lastRenderedPageBreak/>
        <w:drawing>
          <wp:inline distT="0" distB="0" distL="0" distR="0" wp14:anchorId="30E106D0" wp14:editId="43CF32E1">
            <wp:extent cx="5275174" cy="2060615"/>
            <wp:effectExtent l="0" t="0" r="1905" b="0"/>
            <wp:docPr id="1" name="Picture 1" descr="poro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od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9917" cy="2062468"/>
                    </a:xfrm>
                    <a:prstGeom prst="rect">
                      <a:avLst/>
                    </a:prstGeom>
                    <a:noFill/>
                    <a:ln>
                      <a:noFill/>
                    </a:ln>
                  </pic:spPr>
                </pic:pic>
              </a:graphicData>
            </a:graphic>
          </wp:inline>
        </w:drawing>
      </w:r>
    </w:p>
    <w:p w:rsidR="00B8499F" w:rsidRDefault="00B8499F" w:rsidP="00022E7B">
      <w:pPr>
        <w:ind w:left="360"/>
        <w:rPr>
          <w:noProof/>
          <w:lang w:val="sr-Cyrl-RS"/>
        </w:rPr>
      </w:pPr>
    </w:p>
    <w:p w:rsidR="00C0131C" w:rsidRDefault="00C0131C" w:rsidP="00B8499F">
      <w:pPr>
        <w:ind w:left="360"/>
        <w:jc w:val="center"/>
        <w:rPr>
          <w:noProof/>
          <w:lang w:val="sr-Cyrl-RS"/>
        </w:rPr>
      </w:pPr>
      <w:r>
        <w:rPr>
          <w:noProof/>
          <w:lang w:val="sr-Cyrl-RS"/>
        </w:rPr>
        <w:t>ЗАШТО НЕ ТРЕБА РУЖНО ПРИЧАТИ О СВОМ ДЕТЕТУ?</w:t>
      </w:r>
    </w:p>
    <w:p w:rsidR="00C0131C" w:rsidRDefault="00C0131C" w:rsidP="00022E7B">
      <w:pPr>
        <w:ind w:left="360"/>
        <w:rPr>
          <w:noProof/>
          <w:lang w:val="sr-Cyrl-RS"/>
        </w:rPr>
      </w:pPr>
    </w:p>
    <w:p w:rsidR="00C0131C" w:rsidRDefault="00C0131C" w:rsidP="00022E7B">
      <w:pPr>
        <w:ind w:left="360"/>
        <w:rPr>
          <w:noProof/>
          <w:lang w:val="sr-Cyrl-RS"/>
        </w:rPr>
      </w:pPr>
      <w:r>
        <w:rPr>
          <w:noProof/>
          <w:lang w:val="sr-Cyrl-RS"/>
        </w:rPr>
        <w:t>Ево због чега родитељи не треба ружно да причају о својој деци:</w:t>
      </w:r>
    </w:p>
    <w:p w:rsidR="00C0131C" w:rsidRDefault="00816D9E" w:rsidP="00C0131C">
      <w:pPr>
        <w:pStyle w:val="ListParagraph"/>
        <w:numPr>
          <w:ilvl w:val="0"/>
          <w:numId w:val="4"/>
        </w:numPr>
        <w:rPr>
          <w:b/>
          <w:noProof/>
          <w:lang w:val="sr-Cyrl-RS"/>
        </w:rPr>
      </w:pPr>
      <w:r w:rsidRPr="00816D9E">
        <w:rPr>
          <w:b/>
          <w:noProof/>
          <w:lang w:val="sr-Cyrl-RS"/>
        </w:rPr>
        <w:t>Зато што речи имају огромну креативну енергију</w:t>
      </w:r>
    </w:p>
    <w:p w:rsidR="00816D9E" w:rsidRDefault="00816D9E" w:rsidP="00941908">
      <w:pPr>
        <w:pStyle w:val="ListParagraph"/>
        <w:jc w:val="both"/>
        <w:rPr>
          <w:noProof/>
          <w:lang w:val="sr-Cyrl-RS"/>
        </w:rPr>
      </w:pPr>
      <w:r>
        <w:rPr>
          <w:noProof/>
          <w:lang w:val="sr-Cyrl-RS"/>
        </w:rPr>
        <w:t>Говорите детету да је безобразно и не брините, оно ће вам сигурно „испунити очекивања“</w:t>
      </w:r>
    </w:p>
    <w:p w:rsidR="00816D9E" w:rsidRDefault="00816D9E" w:rsidP="00941908">
      <w:pPr>
        <w:pStyle w:val="ListParagraph"/>
        <w:numPr>
          <w:ilvl w:val="0"/>
          <w:numId w:val="4"/>
        </w:numPr>
        <w:jc w:val="both"/>
        <w:rPr>
          <w:b/>
          <w:noProof/>
          <w:lang w:val="sr-Cyrl-RS"/>
        </w:rPr>
      </w:pPr>
      <w:r>
        <w:rPr>
          <w:b/>
          <w:noProof/>
          <w:lang w:val="sr-Cyrl-RS"/>
        </w:rPr>
        <w:t>Зато што тако умањујете сопствену веру у добар исход</w:t>
      </w:r>
    </w:p>
    <w:p w:rsidR="00816D9E" w:rsidRDefault="00816D9E" w:rsidP="00941908">
      <w:pPr>
        <w:pStyle w:val="ListParagraph"/>
        <w:jc w:val="both"/>
        <w:rPr>
          <w:noProof/>
          <w:lang w:val="sr-Cyrl-RS"/>
        </w:rPr>
      </w:pPr>
      <w:r>
        <w:rPr>
          <w:noProof/>
          <w:lang w:val="sr-Cyrl-RS"/>
        </w:rPr>
        <w:t>Ако желите да се ваше дете понаша на одређени начин морате имати веру у такву могућност. Свој став ћете пренети и на дете. И оно ће у зависности од вашег мишљења процењивати себе</w:t>
      </w:r>
    </w:p>
    <w:p w:rsidR="00816D9E" w:rsidRDefault="00816D9E" w:rsidP="00941908">
      <w:pPr>
        <w:pStyle w:val="ListParagraph"/>
        <w:numPr>
          <w:ilvl w:val="0"/>
          <w:numId w:val="4"/>
        </w:numPr>
        <w:jc w:val="both"/>
        <w:rPr>
          <w:b/>
          <w:noProof/>
          <w:lang w:val="sr-Cyrl-RS"/>
        </w:rPr>
      </w:pPr>
      <w:r>
        <w:rPr>
          <w:b/>
          <w:noProof/>
          <w:lang w:val="sr-Cyrl-RS"/>
        </w:rPr>
        <w:t>Зато што онај који воли не осуђује, него прихвата</w:t>
      </w:r>
    </w:p>
    <w:p w:rsidR="00816D9E" w:rsidRDefault="00816D9E" w:rsidP="00941908">
      <w:pPr>
        <w:pStyle w:val="ListParagraph"/>
        <w:jc w:val="both"/>
        <w:rPr>
          <w:noProof/>
          <w:lang w:val="sr-Cyrl-RS"/>
        </w:rPr>
      </w:pPr>
      <w:r>
        <w:rPr>
          <w:noProof/>
          <w:lang w:val="sr-Cyrl-RS"/>
        </w:rPr>
        <w:t>Родитељска љубав треба да буде безусловна. Далеко од тога да на децу не треба васпитно утицати, али када неког волите, волите га у комплету. Ко ће други да воли и пригрли дететове мане, ако неће родитељ</w:t>
      </w:r>
    </w:p>
    <w:p w:rsidR="00816D9E" w:rsidRDefault="00816D9E" w:rsidP="00941908">
      <w:pPr>
        <w:pStyle w:val="ListParagraph"/>
        <w:numPr>
          <w:ilvl w:val="0"/>
          <w:numId w:val="4"/>
        </w:numPr>
        <w:jc w:val="both"/>
        <w:rPr>
          <w:b/>
          <w:noProof/>
          <w:lang w:val="sr-Cyrl-RS"/>
        </w:rPr>
      </w:pPr>
      <w:r>
        <w:rPr>
          <w:b/>
          <w:noProof/>
          <w:lang w:val="sr-Cyrl-RS"/>
        </w:rPr>
        <w:t>Зато што је ваше дете Божије дело</w:t>
      </w:r>
    </w:p>
    <w:p w:rsidR="00816D9E" w:rsidRDefault="00635F35" w:rsidP="00941908">
      <w:pPr>
        <w:pStyle w:val="ListParagraph"/>
        <w:jc w:val="both"/>
        <w:rPr>
          <w:noProof/>
          <w:lang w:val="sr-Cyrl-RS"/>
        </w:rPr>
      </w:pPr>
      <w:r>
        <w:rPr>
          <w:noProof/>
          <w:lang w:val="sr-Cyrl-RS"/>
        </w:rPr>
        <w:t>Ко смо ми да ружно говоримо о ономе што је Бог створио</w:t>
      </w:r>
    </w:p>
    <w:p w:rsidR="00635F35" w:rsidRDefault="00635F35" w:rsidP="00941908">
      <w:pPr>
        <w:pStyle w:val="ListParagraph"/>
        <w:numPr>
          <w:ilvl w:val="0"/>
          <w:numId w:val="4"/>
        </w:numPr>
        <w:jc w:val="both"/>
        <w:rPr>
          <w:b/>
          <w:noProof/>
          <w:lang w:val="sr-Cyrl-RS"/>
        </w:rPr>
      </w:pPr>
      <w:r>
        <w:rPr>
          <w:b/>
          <w:noProof/>
          <w:lang w:val="sr-Cyrl-RS"/>
        </w:rPr>
        <w:t>Зато што ружне речи о нама највише боле из родитељских уста</w:t>
      </w:r>
    </w:p>
    <w:p w:rsidR="00635F35" w:rsidRDefault="00635F35" w:rsidP="00941908">
      <w:pPr>
        <w:pStyle w:val="ListParagraph"/>
        <w:jc w:val="both"/>
        <w:rPr>
          <w:noProof/>
          <w:lang w:val="sr-Cyrl-RS"/>
        </w:rPr>
      </w:pPr>
      <w:r>
        <w:rPr>
          <w:noProof/>
          <w:lang w:val="sr-Cyrl-RS"/>
        </w:rPr>
        <w:t>Ми одрасли знамо да и данас у овим годинама стрепимо од очевог коментара и од тога како ће нас мама проценити и донекле смо свесни себе</w:t>
      </w:r>
    </w:p>
    <w:p w:rsidR="00635F35" w:rsidRDefault="00635F35" w:rsidP="00941908">
      <w:pPr>
        <w:pStyle w:val="ListParagraph"/>
        <w:numPr>
          <w:ilvl w:val="0"/>
          <w:numId w:val="4"/>
        </w:numPr>
        <w:jc w:val="both"/>
        <w:rPr>
          <w:b/>
          <w:noProof/>
          <w:lang w:val="sr-Cyrl-RS"/>
        </w:rPr>
      </w:pPr>
      <w:r>
        <w:rPr>
          <w:b/>
          <w:noProof/>
          <w:lang w:val="sr-Cyrl-RS"/>
        </w:rPr>
        <w:t>Зато што то значи недостатак подршке</w:t>
      </w:r>
    </w:p>
    <w:p w:rsidR="00635F35" w:rsidRDefault="00635F35" w:rsidP="00941908">
      <w:pPr>
        <w:pStyle w:val="ListParagraph"/>
        <w:jc w:val="both"/>
        <w:rPr>
          <w:noProof/>
          <w:lang w:val="sr-Cyrl-RS"/>
        </w:rPr>
      </w:pPr>
      <w:r>
        <w:rPr>
          <w:noProof/>
          <w:lang w:val="sr-Cyrl-RS"/>
        </w:rPr>
        <w:t>Подржите оног кога волите. Критика и вређање нису подршка</w:t>
      </w:r>
    </w:p>
    <w:p w:rsidR="00635F35" w:rsidRDefault="00635F35" w:rsidP="00941908">
      <w:pPr>
        <w:pStyle w:val="ListParagraph"/>
        <w:numPr>
          <w:ilvl w:val="0"/>
          <w:numId w:val="4"/>
        </w:numPr>
        <w:jc w:val="both"/>
        <w:rPr>
          <w:b/>
          <w:noProof/>
          <w:lang w:val="sr-Cyrl-RS"/>
        </w:rPr>
      </w:pPr>
      <w:r>
        <w:rPr>
          <w:b/>
          <w:noProof/>
          <w:lang w:val="sr-Cyrl-RS"/>
        </w:rPr>
        <w:t>Зато што то и вас боли, јер је то облик самоповређивања</w:t>
      </w:r>
    </w:p>
    <w:p w:rsidR="00635F35" w:rsidRDefault="00635F35" w:rsidP="00941908">
      <w:pPr>
        <w:pStyle w:val="ListParagraph"/>
        <w:jc w:val="both"/>
        <w:rPr>
          <w:noProof/>
          <w:lang w:val="sr-Cyrl-RS"/>
        </w:rPr>
      </w:pPr>
      <w:r>
        <w:rPr>
          <w:noProof/>
          <w:lang w:val="sr-Cyrl-RS"/>
        </w:rPr>
        <w:t xml:space="preserve">Изговорите сада, одмах сада, две реченице које говоре ружно о вашем детету и размислите како </w:t>
      </w:r>
      <w:r w:rsidR="00327710">
        <w:rPr>
          <w:noProof/>
          <w:lang w:val="sr-Cyrl-RS"/>
        </w:rPr>
        <w:t>се осећате. Да ли вас је болело?</w:t>
      </w:r>
    </w:p>
    <w:p w:rsidR="00B575E4" w:rsidRDefault="00B575E4" w:rsidP="00941908">
      <w:pPr>
        <w:pStyle w:val="ListParagraph"/>
        <w:numPr>
          <w:ilvl w:val="0"/>
          <w:numId w:val="4"/>
        </w:numPr>
        <w:jc w:val="both"/>
        <w:rPr>
          <w:b/>
          <w:noProof/>
          <w:lang w:val="sr-Cyrl-RS"/>
        </w:rPr>
      </w:pPr>
      <w:r>
        <w:rPr>
          <w:b/>
          <w:noProof/>
          <w:lang w:val="sr-Cyrl-RS"/>
        </w:rPr>
        <w:t>Зато што ви не знате све дететове разлоге</w:t>
      </w:r>
    </w:p>
    <w:p w:rsidR="00B575E4" w:rsidRDefault="00B575E4" w:rsidP="00941908">
      <w:pPr>
        <w:pStyle w:val="ListParagraph"/>
        <w:jc w:val="both"/>
        <w:rPr>
          <w:noProof/>
          <w:lang w:val="sr-Cyrl-RS"/>
        </w:rPr>
      </w:pPr>
      <w:r>
        <w:rPr>
          <w:noProof/>
          <w:lang w:val="sr-Cyrl-RS"/>
        </w:rPr>
        <w:t>Само дете до краја зна и разуме своје потребе, ми само претпостављамо о чему је реч</w:t>
      </w:r>
    </w:p>
    <w:p w:rsidR="00B575E4" w:rsidRDefault="00B575E4" w:rsidP="00941908">
      <w:pPr>
        <w:pStyle w:val="ListParagraph"/>
        <w:jc w:val="both"/>
        <w:rPr>
          <w:noProof/>
          <w:lang w:val="sr-Cyrl-RS"/>
        </w:rPr>
      </w:pPr>
    </w:p>
    <w:p w:rsidR="00B575E4" w:rsidRPr="00B575E4" w:rsidRDefault="00B575E4" w:rsidP="00941908">
      <w:pPr>
        <w:pStyle w:val="ListParagraph"/>
        <w:jc w:val="both"/>
        <w:rPr>
          <w:i/>
          <w:noProof/>
          <w:lang w:val="sr-Cyrl-RS"/>
        </w:rPr>
      </w:pPr>
      <w:r w:rsidRPr="00B575E4">
        <w:rPr>
          <w:i/>
          <w:noProof/>
          <w:lang w:val="sr-Cyrl-RS"/>
        </w:rPr>
        <w:t>Дакле, немојте покушавати да освојите симпатије осталих родитеља тако што сте самокритични према свом детету. Када вас следећи пут неко пита како се ваше дете понаша или реагује у неком случају, ви најбоље одговорите скромно позитивно, мајсторски, таман тако да се не размећете али да нисте никако рекли нешто негативо. Ако сте баш става да апсолутно немате шта да похвалите, а ви кажите да радите на томе и да примећујете позитивне промене.</w:t>
      </w:r>
    </w:p>
    <w:p w:rsidR="00B575E4" w:rsidRPr="00B575E4" w:rsidRDefault="00B575E4" w:rsidP="00941908">
      <w:pPr>
        <w:pStyle w:val="ListParagraph"/>
        <w:jc w:val="both"/>
        <w:rPr>
          <w:b/>
          <w:noProof/>
          <w:lang w:val="sr-Cyrl-RS"/>
        </w:rPr>
      </w:pPr>
      <w:r w:rsidRPr="00B575E4">
        <w:rPr>
          <w:b/>
          <w:noProof/>
          <w:lang w:val="sr-Cyrl-RS"/>
        </w:rPr>
        <w:lastRenderedPageBreak/>
        <w:t>Треба још напоменути да се све ово односи на уобичајене дневне коментаре и свакодневне успутне разговоре.</w:t>
      </w:r>
    </w:p>
    <w:p w:rsidR="00B575E4" w:rsidRPr="00B575E4" w:rsidRDefault="00B575E4" w:rsidP="00B575E4">
      <w:pPr>
        <w:pStyle w:val="ListParagraph"/>
        <w:rPr>
          <w:noProof/>
          <w:lang w:val="sr-Cyrl-RS"/>
        </w:rPr>
      </w:pPr>
      <w:r>
        <w:rPr>
          <w:noProof/>
          <w:lang w:val="sr-Cyrl-RS"/>
        </w:rPr>
        <w:t>Сасвим је други случај, ако имате проблем и желите да се неком поверите и потражите помоћ.</w:t>
      </w:r>
    </w:p>
    <w:p w:rsidR="00B575E4" w:rsidRDefault="00B575E4" w:rsidP="00635F35">
      <w:pPr>
        <w:pStyle w:val="ListParagraph"/>
        <w:rPr>
          <w:noProof/>
          <w:lang w:val="sr-Cyrl-RS"/>
        </w:rPr>
      </w:pPr>
    </w:p>
    <w:p w:rsidR="00C0131C" w:rsidRDefault="00C0131C" w:rsidP="00E802D1">
      <w:pPr>
        <w:ind w:left="360"/>
        <w:jc w:val="center"/>
        <w:rPr>
          <w:lang w:val="sr-Cyrl-RS"/>
        </w:rPr>
      </w:pPr>
      <w:r>
        <w:rPr>
          <w:noProof/>
        </w:rPr>
        <w:drawing>
          <wp:inline distT="0" distB="0" distL="0" distR="0" wp14:anchorId="0778264E" wp14:editId="2762332A">
            <wp:extent cx="3371850" cy="2244906"/>
            <wp:effectExtent l="0" t="0" r="0" b="3175"/>
            <wp:docPr id="3" name="Picture 3" descr="https://webtribune.rs/wp-content/uploads/2017/12/majka-i-d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tribune.rs/wp-content/uploads/2017/12/majka-i-de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4576" cy="2246721"/>
                    </a:xfrm>
                    <a:prstGeom prst="rect">
                      <a:avLst/>
                    </a:prstGeom>
                    <a:noFill/>
                    <a:ln>
                      <a:noFill/>
                    </a:ln>
                  </pic:spPr>
                </pic:pic>
              </a:graphicData>
            </a:graphic>
          </wp:inline>
        </w:drawing>
      </w:r>
    </w:p>
    <w:p w:rsidR="00DF3BDF" w:rsidRPr="00DF3BDF" w:rsidRDefault="00DF3BDF" w:rsidP="00DF3BDF">
      <w:pPr>
        <w:rPr>
          <w:lang w:val="sr-Cyrl-RS"/>
        </w:rPr>
      </w:pPr>
    </w:p>
    <w:p w:rsidR="00DE6562" w:rsidRPr="0066012A" w:rsidRDefault="00DE6562" w:rsidP="008220C5">
      <w:pPr>
        <w:jc w:val="center"/>
        <w:rPr>
          <w:b/>
          <w:lang w:val="sr-Cyrl-RS"/>
        </w:rPr>
      </w:pPr>
    </w:p>
    <w:p w:rsidR="00DE6562" w:rsidRPr="0066012A" w:rsidRDefault="00DE6562" w:rsidP="008220C5">
      <w:pPr>
        <w:jc w:val="center"/>
        <w:rPr>
          <w:b/>
          <w:lang w:val="sr-Cyrl-RS"/>
        </w:rPr>
      </w:pPr>
      <w:r w:rsidRPr="0066012A">
        <w:rPr>
          <w:b/>
          <w:lang w:val="sr-Cyrl-RS"/>
        </w:rPr>
        <w:t>ДОМАЋИ</w:t>
      </w:r>
      <w:r w:rsidR="00E802D1" w:rsidRPr="0066012A">
        <w:rPr>
          <w:b/>
        </w:rPr>
        <w:t xml:space="preserve"> </w:t>
      </w:r>
      <w:r w:rsidR="00E802D1" w:rsidRPr="0066012A">
        <w:rPr>
          <w:b/>
          <w:lang w:val="sr-Cyrl-RS"/>
        </w:rPr>
        <w:t>ЗАДАТАК</w:t>
      </w:r>
      <w:r w:rsidRPr="0066012A">
        <w:rPr>
          <w:b/>
          <w:lang w:val="sr-Cyrl-RS"/>
        </w:rPr>
        <w:t xml:space="preserve"> ЗА РОДИТЕЉЕ</w:t>
      </w:r>
    </w:p>
    <w:p w:rsidR="00DE6562" w:rsidRDefault="00DE6562" w:rsidP="00DE6562">
      <w:pPr>
        <w:rPr>
          <w:lang w:val="sr-Cyrl-RS"/>
        </w:rPr>
      </w:pPr>
    </w:p>
    <w:p w:rsidR="00DE6562" w:rsidRDefault="00DE6562" w:rsidP="00DE6562">
      <w:pPr>
        <w:rPr>
          <w:lang w:val="sr-Cyrl-RS"/>
        </w:rPr>
      </w:pPr>
    </w:p>
    <w:p w:rsidR="00DE6562" w:rsidRDefault="00DE6562" w:rsidP="00DE6562">
      <w:pPr>
        <w:rPr>
          <w:b/>
          <w:bCs/>
          <w:lang w:val="sr-Cyrl-RS"/>
        </w:rPr>
      </w:pPr>
      <w:r w:rsidRPr="0066012A">
        <w:rPr>
          <w:b/>
          <w:bCs/>
          <w:lang w:val="sr-Cyrl-RS"/>
        </w:rPr>
        <w:t>ПРВА</w:t>
      </w:r>
      <w:r>
        <w:rPr>
          <w:b/>
          <w:bCs/>
          <w:lang w:val="sr-Cyrl-RS"/>
        </w:rPr>
        <w:t xml:space="preserve"> "ИГРА"-ПИТАЊЕ ЗА РОДИТЕЉЕ -АТИВОСТИ КОЈЕ ИХ ПОВЕЗУЈУ СА ДЕЦОМ</w:t>
      </w:r>
    </w:p>
    <w:p w:rsidR="00DE6562" w:rsidRDefault="00DE6562" w:rsidP="00DE6562">
      <w:pPr>
        <w:rPr>
          <w:lang w:val="sr-Cyrl-RS"/>
        </w:rPr>
      </w:pPr>
    </w:p>
    <w:p w:rsidR="00DE6562" w:rsidRDefault="00DE6562" w:rsidP="00DE6562">
      <w:pPr>
        <w:rPr>
          <w:rFonts w:ascii="Arial" w:hAnsi="Arial" w:cs="Arial"/>
          <w:color w:val="666666"/>
          <w:sz w:val="26"/>
          <w:szCs w:val="26"/>
          <w:lang w:val="sr-Cyrl-RS"/>
        </w:rPr>
      </w:pPr>
      <w:r>
        <w:rPr>
          <w:lang w:val="sr-Cyrl-RS"/>
        </w:rPr>
        <w:t>Родитељи да размисле које  су то активности их повезују са децом, те да их запишу, и практикују.</w:t>
      </w:r>
    </w:p>
    <w:p w:rsidR="00DE6562" w:rsidRPr="0066012A" w:rsidRDefault="00DE6562" w:rsidP="00DE6562">
      <w:pPr>
        <w:rPr>
          <w:rFonts w:ascii="Arial" w:hAnsi="Arial" w:cs="Arial"/>
          <w:b/>
          <w:color w:val="666666"/>
          <w:sz w:val="26"/>
          <w:szCs w:val="26"/>
          <w:lang w:val="sr-Cyrl-RS"/>
        </w:rPr>
      </w:pPr>
    </w:p>
    <w:p w:rsidR="00DE6562" w:rsidRPr="0066012A" w:rsidRDefault="00DE6562" w:rsidP="00DE6562">
      <w:pPr>
        <w:rPr>
          <w:b/>
          <w:bCs/>
          <w:color w:val="666666"/>
          <w:szCs w:val="26"/>
          <w:lang w:val="sr-Cyrl-RS"/>
        </w:rPr>
      </w:pPr>
      <w:r w:rsidRPr="0066012A">
        <w:rPr>
          <w:b/>
          <w:bCs/>
          <w:color w:val="666666"/>
          <w:szCs w:val="26"/>
          <w:lang w:val="sr-Cyrl-RS"/>
        </w:rPr>
        <w:t xml:space="preserve">ДРУГА "ИГРА"-ПОГЛЕД У БУДУЋОСТ </w:t>
      </w:r>
    </w:p>
    <w:p w:rsidR="00DE6562" w:rsidRDefault="00DE6562" w:rsidP="00DE6562">
      <w:pPr>
        <w:rPr>
          <w:color w:val="666666"/>
          <w:szCs w:val="26"/>
          <w:lang w:val="sr-Cyrl-RS"/>
        </w:rPr>
      </w:pPr>
    </w:p>
    <w:p w:rsidR="00DE6562" w:rsidRDefault="00DE6562" w:rsidP="00DE6562">
      <w:pPr>
        <w:rPr>
          <w:color w:val="666666"/>
          <w:szCs w:val="26"/>
          <w:lang w:val="sr-Cyrl-RS"/>
        </w:rPr>
      </w:pPr>
    </w:p>
    <w:p w:rsidR="00DE6562" w:rsidRDefault="00DE6562" w:rsidP="00DE6562">
      <w:pPr>
        <w:jc w:val="both"/>
        <w:rPr>
          <w:color w:val="666666"/>
          <w:szCs w:val="26"/>
          <w:lang w:val="sr-Cyrl-RS"/>
        </w:rPr>
      </w:pPr>
      <w:r>
        <w:rPr>
          <w:color w:val="666666"/>
          <w:szCs w:val="26"/>
          <w:lang w:val="sr-Cyrl-RS"/>
        </w:rPr>
        <w:t>Иструкција за родитеље-Замислите неку недавну ситуацију када</w:t>
      </w:r>
      <w:r>
        <w:rPr>
          <w:lang w:val="sr-Cyrl-RS"/>
        </w:rPr>
        <w:t xml:space="preserve"> је ваше узнемирено дете покушавало да  оствари и одржати контакт са вама. Шта је дете радило, а шта родитељи? Да ли </w:t>
      </w:r>
      <w:r>
        <w:rPr>
          <w:color w:val="666666"/>
          <w:szCs w:val="26"/>
          <w:lang w:val="sr-Cyrl-RS"/>
        </w:rPr>
        <w:t xml:space="preserve">сте били у дилеми како да реагујете? Затим размислите како ће ваша тренутна реакција родитеља допринети да дете постане срећна одрасла особа способна за самостала живот </w:t>
      </w:r>
    </w:p>
    <w:p w:rsidR="008220C5" w:rsidRDefault="008220C5" w:rsidP="00DE6562">
      <w:pPr>
        <w:jc w:val="both"/>
        <w:rPr>
          <w:color w:val="666666"/>
          <w:szCs w:val="26"/>
          <w:lang w:val="sr-Cyrl-RS"/>
        </w:rPr>
      </w:pPr>
    </w:p>
    <w:p w:rsidR="001E4900" w:rsidRPr="008220C5" w:rsidRDefault="001E4900" w:rsidP="00DE6562">
      <w:pPr>
        <w:jc w:val="both"/>
        <w:rPr>
          <w:b/>
          <w:color w:val="666666"/>
          <w:szCs w:val="26"/>
          <w:lang w:val="sr-Cyrl-RS"/>
        </w:rPr>
      </w:pPr>
    </w:p>
    <w:p w:rsidR="00DE6562" w:rsidRDefault="00DE6562" w:rsidP="00DE6562">
      <w:pPr>
        <w:ind w:left="360"/>
        <w:rPr>
          <w:lang w:val="sr-Cyrl-RS"/>
        </w:rPr>
      </w:pPr>
    </w:p>
    <w:p w:rsidR="00DE6562" w:rsidRDefault="00DE6562" w:rsidP="00DE6562">
      <w:pPr>
        <w:ind w:left="360"/>
        <w:rPr>
          <w:lang w:val="sr-Cyrl-RS"/>
        </w:rPr>
      </w:pPr>
    </w:p>
    <w:p w:rsidR="00DE6562" w:rsidRDefault="00DE6562" w:rsidP="00DE6562">
      <w:pPr>
        <w:ind w:left="360"/>
        <w:rPr>
          <w:lang w:val="sr-Cyrl-RS"/>
        </w:rPr>
      </w:pPr>
    </w:p>
    <w:p w:rsidR="00EB5032" w:rsidRPr="00DF3BDF" w:rsidRDefault="00DF3BDF" w:rsidP="00DF3BDF">
      <w:pPr>
        <w:tabs>
          <w:tab w:val="left" w:pos="3780"/>
        </w:tabs>
        <w:rPr>
          <w:lang w:val="sr-Cyrl-RS"/>
        </w:rPr>
      </w:pPr>
      <w:r>
        <w:rPr>
          <w:noProof/>
        </w:rPr>
        <w:lastRenderedPageBreak/>
        <w:drawing>
          <wp:inline distT="0" distB="0" distL="0" distR="0">
            <wp:extent cx="6288881" cy="6619875"/>
            <wp:effectExtent l="0" t="0" r="0" b="0"/>
            <wp:docPr id="4" name="Picture 4" descr="https://tse2.mm.bing.net/th?id=OIP.G59dYuAvIRySxI5upJXWjwHaHz&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2.mm.bing.net/th?id=OIP.G59dYuAvIRySxI5upJXWjwHaHz&amp;pid=Api&amp;P=0&amp;w=300&amp;h=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3270" cy="6635021"/>
                    </a:xfrm>
                    <a:prstGeom prst="rect">
                      <a:avLst/>
                    </a:prstGeom>
                    <a:noFill/>
                    <a:ln>
                      <a:noFill/>
                    </a:ln>
                  </pic:spPr>
                </pic:pic>
              </a:graphicData>
            </a:graphic>
          </wp:inline>
        </w:drawing>
      </w:r>
    </w:p>
    <w:sectPr w:rsidR="00EB5032" w:rsidRPr="00DF3BDF" w:rsidSect="002B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1184"/>
    <w:multiLevelType w:val="hybridMultilevel"/>
    <w:tmpl w:val="5518C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144731"/>
    <w:multiLevelType w:val="hybridMultilevel"/>
    <w:tmpl w:val="B300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69784D"/>
    <w:multiLevelType w:val="hybridMultilevel"/>
    <w:tmpl w:val="08DC4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503BD7"/>
    <w:multiLevelType w:val="hybridMultilevel"/>
    <w:tmpl w:val="415E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7B"/>
    <w:rsid w:val="00022E7B"/>
    <w:rsid w:val="0011414A"/>
    <w:rsid w:val="001A0D3C"/>
    <w:rsid w:val="001C41C8"/>
    <w:rsid w:val="001D577D"/>
    <w:rsid w:val="001D72BB"/>
    <w:rsid w:val="001E4900"/>
    <w:rsid w:val="002B4140"/>
    <w:rsid w:val="00327710"/>
    <w:rsid w:val="00375205"/>
    <w:rsid w:val="003B08F3"/>
    <w:rsid w:val="00405F41"/>
    <w:rsid w:val="005A1551"/>
    <w:rsid w:val="00635F35"/>
    <w:rsid w:val="006442D2"/>
    <w:rsid w:val="0066012A"/>
    <w:rsid w:val="006F3FC8"/>
    <w:rsid w:val="007319E2"/>
    <w:rsid w:val="007A3535"/>
    <w:rsid w:val="007F1458"/>
    <w:rsid w:val="00816D9E"/>
    <w:rsid w:val="008220C5"/>
    <w:rsid w:val="00851999"/>
    <w:rsid w:val="00941908"/>
    <w:rsid w:val="009A52DA"/>
    <w:rsid w:val="009F2C3B"/>
    <w:rsid w:val="00A03BC6"/>
    <w:rsid w:val="00AF7D45"/>
    <w:rsid w:val="00B575E4"/>
    <w:rsid w:val="00B8499F"/>
    <w:rsid w:val="00C0131C"/>
    <w:rsid w:val="00C35096"/>
    <w:rsid w:val="00D025AD"/>
    <w:rsid w:val="00D57F8B"/>
    <w:rsid w:val="00DE6562"/>
    <w:rsid w:val="00DF3BDF"/>
    <w:rsid w:val="00E738BE"/>
    <w:rsid w:val="00E802D1"/>
    <w:rsid w:val="00EB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4D233-0C52-41D0-91B9-3D62A1E7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7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B5032"/>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EB503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3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B5032"/>
    <w:rPr>
      <w:rFonts w:ascii="Times New Roman" w:eastAsia="Times New Roman" w:hAnsi="Times New Roman" w:cs="Times New Roman"/>
      <w:b/>
      <w:bCs/>
      <w:sz w:val="24"/>
      <w:szCs w:val="24"/>
    </w:rPr>
  </w:style>
  <w:style w:type="character" w:customStyle="1" w:styleId="updated">
    <w:name w:val="updated"/>
    <w:basedOn w:val="DefaultParagraphFont"/>
    <w:rsid w:val="00EB5032"/>
  </w:style>
  <w:style w:type="paragraph" w:customStyle="1" w:styleId="has-text-color">
    <w:name w:val="has-text-color"/>
    <w:basedOn w:val="Normal"/>
    <w:rsid w:val="00EB5032"/>
    <w:pPr>
      <w:spacing w:before="100" w:beforeAutospacing="1" w:after="100" w:afterAutospacing="1"/>
    </w:pPr>
  </w:style>
  <w:style w:type="character" w:styleId="Strong">
    <w:name w:val="Strong"/>
    <w:basedOn w:val="DefaultParagraphFont"/>
    <w:uiPriority w:val="22"/>
    <w:qFormat/>
    <w:rsid w:val="00EB5032"/>
    <w:rPr>
      <w:b/>
      <w:bCs/>
    </w:rPr>
  </w:style>
  <w:style w:type="paragraph" w:styleId="NormalWeb">
    <w:name w:val="Normal (Web)"/>
    <w:basedOn w:val="Normal"/>
    <w:uiPriority w:val="99"/>
    <w:semiHidden/>
    <w:unhideWhenUsed/>
    <w:rsid w:val="00EB5032"/>
    <w:pPr>
      <w:spacing w:before="100" w:beforeAutospacing="1" w:after="100" w:afterAutospacing="1"/>
    </w:pPr>
  </w:style>
  <w:style w:type="paragraph" w:customStyle="1" w:styleId="has-background">
    <w:name w:val="has-background"/>
    <w:basedOn w:val="Normal"/>
    <w:rsid w:val="00EB5032"/>
    <w:pPr>
      <w:spacing w:before="100" w:beforeAutospacing="1" w:after="100" w:afterAutospacing="1"/>
    </w:pPr>
  </w:style>
  <w:style w:type="character" w:styleId="Emphasis">
    <w:name w:val="Emphasis"/>
    <w:basedOn w:val="DefaultParagraphFont"/>
    <w:uiPriority w:val="20"/>
    <w:qFormat/>
    <w:rsid w:val="00EB5032"/>
    <w:rPr>
      <w:i/>
      <w:iCs/>
    </w:rPr>
  </w:style>
  <w:style w:type="paragraph" w:styleId="ListParagraph">
    <w:name w:val="List Paragraph"/>
    <w:basedOn w:val="Normal"/>
    <w:uiPriority w:val="34"/>
    <w:qFormat/>
    <w:rsid w:val="00C0131C"/>
    <w:pPr>
      <w:ind w:left="720"/>
      <w:contextualSpacing/>
    </w:pPr>
  </w:style>
  <w:style w:type="character" w:styleId="Hyperlink">
    <w:name w:val="Hyperlink"/>
    <w:basedOn w:val="DefaultParagraphFont"/>
    <w:uiPriority w:val="99"/>
    <w:unhideWhenUsed/>
    <w:rsid w:val="001E4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0588">
      <w:bodyDiv w:val="1"/>
      <w:marLeft w:val="0"/>
      <w:marRight w:val="0"/>
      <w:marTop w:val="0"/>
      <w:marBottom w:val="0"/>
      <w:divBdr>
        <w:top w:val="none" w:sz="0" w:space="0" w:color="auto"/>
        <w:left w:val="none" w:sz="0" w:space="0" w:color="auto"/>
        <w:bottom w:val="none" w:sz="0" w:space="0" w:color="auto"/>
        <w:right w:val="none" w:sz="0" w:space="0" w:color="auto"/>
      </w:divBdr>
      <w:divsChild>
        <w:div w:id="1497837956">
          <w:marLeft w:val="0"/>
          <w:marRight w:val="0"/>
          <w:marTop w:val="0"/>
          <w:marBottom w:val="0"/>
          <w:divBdr>
            <w:top w:val="none" w:sz="0" w:space="0" w:color="auto"/>
            <w:left w:val="none" w:sz="0" w:space="0" w:color="auto"/>
            <w:bottom w:val="none" w:sz="0" w:space="0" w:color="auto"/>
            <w:right w:val="none" w:sz="0" w:space="0" w:color="auto"/>
          </w:divBdr>
          <w:divsChild>
            <w:div w:id="1670524363">
              <w:marLeft w:val="-5925"/>
              <w:marRight w:val="0"/>
              <w:marTop w:val="0"/>
              <w:marBottom w:val="0"/>
              <w:divBdr>
                <w:top w:val="none" w:sz="0" w:space="0" w:color="auto"/>
                <w:left w:val="none" w:sz="0" w:space="0" w:color="auto"/>
                <w:bottom w:val="none" w:sz="0" w:space="0" w:color="auto"/>
                <w:right w:val="none" w:sz="0" w:space="0" w:color="auto"/>
              </w:divBdr>
              <w:divsChild>
                <w:div w:id="1049303962">
                  <w:marLeft w:val="0"/>
                  <w:marRight w:val="0"/>
                  <w:marTop w:val="0"/>
                  <w:marBottom w:val="0"/>
                  <w:divBdr>
                    <w:top w:val="none" w:sz="0" w:space="0" w:color="auto"/>
                    <w:left w:val="none" w:sz="0" w:space="0" w:color="auto"/>
                    <w:bottom w:val="none" w:sz="0" w:space="0" w:color="auto"/>
                    <w:right w:val="none" w:sz="0" w:space="0" w:color="auto"/>
                  </w:divBdr>
                  <w:divsChild>
                    <w:div w:id="453254961">
                      <w:marLeft w:val="0"/>
                      <w:marRight w:val="0"/>
                      <w:marTop w:val="0"/>
                      <w:marBottom w:val="45"/>
                      <w:divBdr>
                        <w:top w:val="none" w:sz="0" w:space="0" w:color="auto"/>
                        <w:left w:val="none" w:sz="0" w:space="0" w:color="auto"/>
                        <w:bottom w:val="none" w:sz="0" w:space="0" w:color="auto"/>
                        <w:right w:val="none" w:sz="0" w:space="0" w:color="auto"/>
                      </w:divBdr>
                      <w:divsChild>
                        <w:div w:id="7780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3823">
          <w:marLeft w:val="0"/>
          <w:marRight w:val="0"/>
          <w:marTop w:val="0"/>
          <w:marBottom w:val="0"/>
          <w:divBdr>
            <w:top w:val="none" w:sz="0" w:space="0" w:color="auto"/>
            <w:left w:val="none" w:sz="0" w:space="0" w:color="auto"/>
            <w:bottom w:val="none" w:sz="0" w:space="0" w:color="auto"/>
            <w:right w:val="none" w:sz="0" w:space="0" w:color="auto"/>
          </w:divBdr>
          <w:divsChild>
            <w:div w:id="546339119">
              <w:marLeft w:val="0"/>
              <w:marRight w:val="0"/>
              <w:marTop w:val="0"/>
              <w:marBottom w:val="0"/>
              <w:divBdr>
                <w:top w:val="none" w:sz="0" w:space="0" w:color="auto"/>
                <w:left w:val="none" w:sz="0" w:space="0" w:color="auto"/>
                <w:bottom w:val="none" w:sz="0" w:space="0" w:color="auto"/>
                <w:right w:val="none" w:sz="0" w:space="0" w:color="auto"/>
              </w:divBdr>
              <w:divsChild>
                <w:div w:id="94314562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akcijans@gmail.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cijans.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 Belic</dc:creator>
  <cp:keywords/>
  <dc:description/>
  <cp:lastModifiedBy>Nadezda Belic</cp:lastModifiedBy>
  <cp:revision>37</cp:revision>
  <dcterms:created xsi:type="dcterms:W3CDTF">2020-10-26T09:18:00Z</dcterms:created>
  <dcterms:modified xsi:type="dcterms:W3CDTF">2020-10-27T09:13:00Z</dcterms:modified>
</cp:coreProperties>
</file>